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F" w:rsidRPr="009F71F3" w:rsidRDefault="0055509F" w:rsidP="00153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F2814" w:rsidRPr="00D34329" w:rsidRDefault="006F2814" w:rsidP="006F281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4329">
        <w:rPr>
          <w:rFonts w:ascii="Times New Roman" w:hAnsi="Times New Roman"/>
          <w:b/>
          <w:bCs/>
          <w:color w:val="000000"/>
          <w:sz w:val="28"/>
          <w:szCs w:val="28"/>
        </w:rPr>
        <w:t>25.06.2018г. № 30</w:t>
      </w:r>
    </w:p>
    <w:p w:rsidR="006F2814" w:rsidRPr="00D34329" w:rsidRDefault="006F2814" w:rsidP="006F281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D34329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F2814" w:rsidRPr="00D34329" w:rsidRDefault="006F2814" w:rsidP="006F2814">
      <w:pPr>
        <w:shd w:val="clear" w:color="auto" w:fill="FFFFFF"/>
        <w:spacing w:after="0" w:line="240" w:lineRule="auto"/>
        <w:ind w:right="5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4329">
        <w:rPr>
          <w:rFonts w:ascii="Times New Roman" w:hAnsi="Times New Roman"/>
          <w:b/>
          <w:bCs/>
          <w:color w:val="000000"/>
          <w:sz w:val="28"/>
          <w:szCs w:val="28"/>
        </w:rPr>
        <w:t>ИРКУТСКАЯ ОБЛАСТЬ</w:t>
      </w:r>
    </w:p>
    <w:p w:rsidR="006F2814" w:rsidRPr="00D34329" w:rsidRDefault="006F2814" w:rsidP="006F2814">
      <w:pPr>
        <w:shd w:val="clear" w:color="auto" w:fill="FFFFFF"/>
        <w:spacing w:after="0" w:line="240" w:lineRule="auto"/>
        <w:ind w:right="5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43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КИРЕНСКИЙ МУНИЦИПАЛЬНЫЙ РАЙОН</w:t>
      </w:r>
    </w:p>
    <w:p w:rsidR="006F2814" w:rsidRPr="00D34329" w:rsidRDefault="006F2814" w:rsidP="006F2814">
      <w:pPr>
        <w:shd w:val="clear" w:color="auto" w:fill="FFFFFF"/>
        <w:spacing w:after="0" w:line="240" w:lineRule="auto"/>
        <w:ind w:left="2453" w:right="-1" w:hanging="245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4329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КРИВОЛУКСКОГО </w:t>
      </w:r>
    </w:p>
    <w:p w:rsidR="006F2814" w:rsidRPr="00D34329" w:rsidRDefault="006F2814" w:rsidP="006F2814">
      <w:pPr>
        <w:shd w:val="clear" w:color="auto" w:fill="FFFFFF"/>
        <w:spacing w:after="0" w:line="240" w:lineRule="auto"/>
        <w:ind w:left="2453" w:right="-1" w:hanging="245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4329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6F2814" w:rsidRPr="00D34329" w:rsidRDefault="006F2814" w:rsidP="006F28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329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</w:t>
      </w:r>
    </w:p>
    <w:p w:rsidR="00C855EE" w:rsidRPr="00D34329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598E" w:rsidRPr="00D34329" w:rsidRDefault="003F2C76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329">
        <w:rPr>
          <w:rFonts w:ascii="Times New Roman" w:hAnsi="Times New Roman"/>
          <w:b/>
          <w:bCs/>
          <w:sz w:val="28"/>
          <w:szCs w:val="28"/>
        </w:rPr>
        <w:t>ОБ УТВЕРЖДЕНИИ СТОИМОСТИ И ТРЕБОВАНИЙ К КАЧЕСТВУ УСЛУГ ПО ПОГРЕБЕНИЮ, ПРЕДОСТАВЛЯЕМЫХ СОГЛАСНО ГАРАНТИРОВАННОМУ ПЕРЕЧНЮ УСЛУГ</w:t>
      </w:r>
      <w:r w:rsidR="00A7598E" w:rsidRPr="00D34329">
        <w:rPr>
          <w:rFonts w:ascii="Times New Roman" w:hAnsi="Times New Roman"/>
          <w:b/>
          <w:bCs/>
          <w:sz w:val="28"/>
          <w:szCs w:val="28"/>
        </w:rPr>
        <w:t xml:space="preserve"> ПО ПОГРЕБЕНИЮ</w:t>
      </w:r>
    </w:p>
    <w:p w:rsidR="003F2C76" w:rsidRPr="006F2814" w:rsidRDefault="00A7598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34329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F2814" w:rsidRPr="00D34329">
        <w:rPr>
          <w:rFonts w:ascii="Times New Roman" w:hAnsi="Times New Roman"/>
          <w:b/>
          <w:bCs/>
          <w:sz w:val="28"/>
          <w:szCs w:val="28"/>
        </w:rPr>
        <w:t xml:space="preserve">КРИВОЛУКСКОМ </w:t>
      </w:r>
      <w:r w:rsidRPr="00D34329">
        <w:rPr>
          <w:rFonts w:ascii="Times New Roman" w:hAnsi="Times New Roman"/>
          <w:b/>
          <w:bCs/>
          <w:sz w:val="28"/>
          <w:szCs w:val="28"/>
        </w:rPr>
        <w:t>МУНИЦИПАЛЬНОМ ОБРАЗОВАНИИ</w:t>
      </w:r>
      <w:r w:rsidRPr="006F281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F2814" w:rsidRPr="009F71F3" w:rsidRDefault="006F2814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39440C" w:rsidRDefault="00C855EE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F71F3">
        <w:rPr>
          <w:rFonts w:ascii="Times New Roman" w:hAnsi="Times New Roman"/>
          <w:bCs/>
          <w:iCs/>
          <w:sz w:val="28"/>
          <w:szCs w:val="28"/>
        </w:rPr>
        <w:t>В соответствии</w:t>
      </w:r>
      <w:r w:rsidR="003F2C76" w:rsidRPr="009F71F3">
        <w:rPr>
          <w:rFonts w:ascii="Times New Roman" w:hAnsi="Times New Roman"/>
          <w:bCs/>
          <w:iCs/>
          <w:sz w:val="28"/>
          <w:szCs w:val="28"/>
        </w:rPr>
        <w:t xml:space="preserve"> со статьями 9, 12</w:t>
      </w:r>
      <w:r w:rsidR="003F2C76" w:rsidRPr="009F71F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12 января 1996 года № 8-ФЗ «О погребении и похоронном деле»</w:t>
      </w:r>
      <w:r w:rsidR="0039440C" w:rsidRPr="009F71F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F2814">
        <w:rPr>
          <w:rFonts w:ascii="Times New Roman" w:hAnsi="Times New Roman"/>
          <w:bCs/>
          <w:iCs/>
          <w:sz w:val="28"/>
          <w:szCs w:val="28"/>
        </w:rPr>
        <w:t>статьей 14</w:t>
      </w:r>
      <w:r w:rsidR="0039440C" w:rsidRPr="009F71F3">
        <w:rPr>
          <w:rFonts w:ascii="Times New Roman" w:hAnsi="Times New Roman"/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F2814">
        <w:rPr>
          <w:rFonts w:ascii="Times New Roman" w:hAnsi="Times New Roman"/>
          <w:bCs/>
          <w:iCs/>
          <w:sz w:val="28"/>
          <w:szCs w:val="28"/>
        </w:rPr>
        <w:t xml:space="preserve">статьей 6, 7 </w:t>
      </w:r>
      <w:r w:rsidRPr="009F71F3">
        <w:rPr>
          <w:rFonts w:ascii="Times New Roman" w:hAnsi="Times New Roman"/>
          <w:bCs/>
          <w:iCs/>
          <w:sz w:val="28"/>
          <w:szCs w:val="28"/>
        </w:rPr>
        <w:t>Устава</w:t>
      </w:r>
      <w:r w:rsidR="006F2814">
        <w:rPr>
          <w:rFonts w:ascii="Times New Roman" w:hAnsi="Times New Roman"/>
          <w:bCs/>
          <w:iCs/>
          <w:sz w:val="28"/>
          <w:szCs w:val="28"/>
        </w:rPr>
        <w:t xml:space="preserve"> Криволукского</w:t>
      </w:r>
      <w:r w:rsidR="00E53917" w:rsidRPr="009F71F3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  <w:r w:rsidR="006F2814">
        <w:rPr>
          <w:rFonts w:ascii="Times New Roman" w:hAnsi="Times New Roman"/>
          <w:bCs/>
          <w:iCs/>
          <w:sz w:val="28"/>
          <w:szCs w:val="28"/>
        </w:rPr>
        <w:t>, администрация Криволукского</w:t>
      </w:r>
      <w:r w:rsidR="00E53917" w:rsidRPr="009F71F3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  <w:r w:rsidR="00E53917" w:rsidRPr="009F71F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153C18" w:rsidRPr="009F71F3" w:rsidRDefault="00153C18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855EE" w:rsidRPr="009F71F3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F71F3">
        <w:rPr>
          <w:rFonts w:ascii="Times New Roman" w:hAnsi="Times New Roman"/>
          <w:b/>
          <w:bCs/>
          <w:iCs/>
          <w:sz w:val="28"/>
          <w:szCs w:val="28"/>
        </w:rPr>
        <w:t>ПОСТАНОВЛЯЕТ:</w:t>
      </w:r>
    </w:p>
    <w:p w:rsidR="0039440C" w:rsidRPr="009F71F3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40C" w:rsidRPr="009F71F3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1F3">
        <w:rPr>
          <w:rFonts w:ascii="Times New Roman" w:hAnsi="Times New Roman"/>
          <w:sz w:val="28"/>
          <w:szCs w:val="28"/>
          <w:lang w:eastAsia="ru-RU"/>
        </w:rPr>
        <w:t>1. Утвердить Требования к качеству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A7598E" w:rsidRPr="009F71F3"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  <w:r w:rsidRPr="009F71F3">
        <w:rPr>
          <w:rFonts w:ascii="Times New Roman" w:hAnsi="Times New Roman"/>
          <w:sz w:val="28"/>
          <w:szCs w:val="28"/>
          <w:lang w:eastAsia="ru-RU"/>
        </w:rPr>
        <w:t>.</w:t>
      </w:r>
    </w:p>
    <w:p w:rsidR="000B3E66" w:rsidRPr="009F71F3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1F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0B3E66" w:rsidRPr="009F71F3">
        <w:rPr>
          <w:rFonts w:ascii="Times New Roman" w:hAnsi="Times New Roman"/>
          <w:sz w:val="28"/>
          <w:szCs w:val="28"/>
          <w:lang w:eastAsia="ru-RU"/>
        </w:rPr>
        <w:t xml:space="preserve">Утвердить стоимость услуг, предоставляемых согласно гарантированному перечню услуг по погребению, </w:t>
      </w:r>
      <w:r w:rsidRPr="009F71F3">
        <w:rPr>
          <w:rFonts w:ascii="Times New Roman" w:hAnsi="Times New Roman"/>
          <w:sz w:val="28"/>
          <w:szCs w:val="28"/>
          <w:lang w:eastAsia="ru-RU"/>
        </w:rPr>
        <w:t xml:space="preserve">оказываемых специализированной службой по вопросам похоронного дела </w:t>
      </w:r>
      <w:r w:rsidR="001A1263">
        <w:rPr>
          <w:rFonts w:ascii="Times New Roman" w:hAnsi="Times New Roman"/>
          <w:sz w:val="28"/>
          <w:szCs w:val="28"/>
          <w:lang w:eastAsia="ru-RU"/>
        </w:rPr>
        <w:t>ИП Кулаков С.Б.</w:t>
      </w:r>
      <w:r w:rsidRPr="009F71F3">
        <w:rPr>
          <w:rFonts w:ascii="Times New Roman" w:hAnsi="Times New Roman"/>
          <w:sz w:val="28"/>
          <w:szCs w:val="28"/>
          <w:lang w:eastAsia="ru-RU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0B3E66" w:rsidRPr="009F71F3"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55509F" w:rsidRPr="009F71F3">
        <w:rPr>
          <w:rFonts w:ascii="Times New Roman" w:hAnsi="Times New Roman"/>
          <w:sz w:val="28"/>
          <w:szCs w:val="28"/>
          <w:lang w:eastAsia="ru-RU"/>
        </w:rPr>
        <w:t>2</w:t>
      </w:r>
      <w:r w:rsidR="000B3E66" w:rsidRPr="009F71F3">
        <w:rPr>
          <w:rFonts w:ascii="Times New Roman" w:hAnsi="Times New Roman"/>
          <w:sz w:val="28"/>
          <w:szCs w:val="28"/>
          <w:lang w:eastAsia="ru-RU"/>
        </w:rPr>
        <w:t>).</w:t>
      </w:r>
    </w:p>
    <w:p w:rsidR="000B3E66" w:rsidRPr="009F71F3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1F3">
        <w:rPr>
          <w:rFonts w:ascii="Times New Roman" w:hAnsi="Times New Roman"/>
          <w:sz w:val="28"/>
          <w:szCs w:val="28"/>
          <w:lang w:eastAsia="ru-RU"/>
        </w:rPr>
        <w:t xml:space="preserve">3. Утвердить стоимость услуг, предоставляемых согласно гарантированному перечню услуг по погребению умерших, оказываемых специализированной службой по вопросам похоронного дела </w:t>
      </w:r>
      <w:r w:rsidR="001A1263">
        <w:rPr>
          <w:rFonts w:ascii="Times New Roman" w:hAnsi="Times New Roman"/>
          <w:sz w:val="28"/>
          <w:szCs w:val="28"/>
          <w:lang w:eastAsia="ru-RU"/>
        </w:rPr>
        <w:t xml:space="preserve">ИП </w:t>
      </w:r>
      <w:r w:rsidR="00570BD4">
        <w:rPr>
          <w:rFonts w:ascii="Times New Roman" w:hAnsi="Times New Roman"/>
          <w:sz w:val="28"/>
          <w:szCs w:val="28"/>
          <w:lang w:eastAsia="ru-RU"/>
        </w:rPr>
        <w:t>«</w:t>
      </w:r>
      <w:r w:rsidR="001A1263">
        <w:rPr>
          <w:rFonts w:ascii="Times New Roman" w:hAnsi="Times New Roman"/>
          <w:sz w:val="28"/>
          <w:szCs w:val="28"/>
          <w:lang w:eastAsia="ru-RU"/>
        </w:rPr>
        <w:t>Кулаков С.Б.</w:t>
      </w:r>
      <w:r w:rsidR="00570BD4">
        <w:rPr>
          <w:rFonts w:ascii="Times New Roman" w:hAnsi="Times New Roman"/>
          <w:sz w:val="28"/>
          <w:szCs w:val="28"/>
          <w:lang w:eastAsia="ru-RU"/>
        </w:rPr>
        <w:t>»</w:t>
      </w:r>
      <w:r w:rsidRPr="009F71F3">
        <w:rPr>
          <w:rFonts w:ascii="Times New Roman" w:hAnsi="Times New Roman"/>
          <w:sz w:val="28"/>
          <w:szCs w:val="28"/>
          <w:lang w:eastAsia="ru-RU"/>
        </w:rPr>
        <w:t xml:space="preserve"> по погребению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умерших, личность которых не установлена</w:t>
      </w:r>
      <w:r w:rsidR="000B3E66" w:rsidRPr="009F71F3">
        <w:rPr>
          <w:rFonts w:ascii="Times New Roman" w:hAnsi="Times New Roman"/>
          <w:sz w:val="28"/>
          <w:szCs w:val="28"/>
          <w:lang w:eastAsia="ru-RU"/>
        </w:rPr>
        <w:t xml:space="preserve"> (Приложение</w:t>
      </w:r>
      <w:r w:rsidR="0055509F" w:rsidRPr="009F71F3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0B3E66" w:rsidRPr="009F71F3">
        <w:rPr>
          <w:rFonts w:ascii="Times New Roman" w:hAnsi="Times New Roman"/>
          <w:sz w:val="28"/>
          <w:szCs w:val="28"/>
          <w:lang w:eastAsia="ru-RU"/>
        </w:rPr>
        <w:t>).</w:t>
      </w:r>
    </w:p>
    <w:p w:rsidR="000B3E66" w:rsidRPr="009F71F3" w:rsidRDefault="0055509F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1F3">
        <w:rPr>
          <w:rFonts w:ascii="Times New Roman" w:hAnsi="Times New Roman"/>
          <w:sz w:val="28"/>
          <w:szCs w:val="28"/>
          <w:lang w:eastAsia="ru-RU"/>
        </w:rPr>
        <w:t>4</w:t>
      </w:r>
      <w:r w:rsidR="0039440C" w:rsidRPr="009F71F3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</w:t>
      </w:r>
      <w:r w:rsidR="000B3E66" w:rsidRPr="009F71F3">
        <w:rPr>
          <w:rFonts w:ascii="Times New Roman" w:hAnsi="Times New Roman"/>
          <w:sz w:val="28"/>
          <w:szCs w:val="28"/>
          <w:lang w:eastAsia="ru-RU"/>
        </w:rPr>
        <w:t xml:space="preserve">подлежит официальному опубликованию </w:t>
      </w:r>
      <w:r w:rsidR="0039440C" w:rsidRPr="009F71F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34329">
        <w:rPr>
          <w:rFonts w:ascii="Times New Roman" w:hAnsi="Times New Roman"/>
          <w:sz w:val="28"/>
          <w:szCs w:val="28"/>
          <w:lang w:eastAsia="ru-RU"/>
        </w:rPr>
        <w:t>«Вестнике Криволукского МО»</w:t>
      </w:r>
      <w:r w:rsidR="00CA1B66" w:rsidRPr="009F71F3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="00CA1B66" w:rsidRPr="009F71F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34329">
        <w:rPr>
          <w:rFonts w:ascii="Times New Roman" w:hAnsi="Times New Roman"/>
          <w:sz w:val="28"/>
          <w:szCs w:val="28"/>
          <w:lang w:eastAsia="ru-RU"/>
        </w:rPr>
        <w:t>вступает в силу со дня его опубликования</w:t>
      </w:r>
      <w:r w:rsidR="000B3E66" w:rsidRPr="009F71F3">
        <w:rPr>
          <w:rFonts w:ascii="Times New Roman" w:hAnsi="Times New Roman"/>
          <w:sz w:val="28"/>
          <w:szCs w:val="28"/>
          <w:lang w:eastAsia="ru-RU"/>
        </w:rPr>
        <w:t>.</w:t>
      </w:r>
    </w:p>
    <w:p w:rsidR="00495ECD" w:rsidRPr="009F71F3" w:rsidRDefault="00495ECD" w:rsidP="00D34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329" w:rsidRDefault="00C855EE" w:rsidP="00D343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F71F3">
        <w:rPr>
          <w:rFonts w:ascii="Times New Roman" w:hAnsi="Times New Roman"/>
          <w:sz w:val="28"/>
          <w:szCs w:val="28"/>
        </w:rPr>
        <w:t xml:space="preserve">Глава </w:t>
      </w:r>
      <w:r w:rsidR="00D34329">
        <w:rPr>
          <w:rFonts w:ascii="Times New Roman" w:hAnsi="Times New Roman"/>
          <w:sz w:val="28"/>
          <w:szCs w:val="28"/>
        </w:rPr>
        <w:t>Криволукского</w:t>
      </w:r>
    </w:p>
    <w:p w:rsidR="00C855EE" w:rsidRPr="00D34329" w:rsidRDefault="00C855EE" w:rsidP="00D343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F71F3">
        <w:rPr>
          <w:rFonts w:ascii="Times New Roman" w:hAnsi="Times New Roman"/>
          <w:sz w:val="28"/>
          <w:szCs w:val="28"/>
        </w:rPr>
        <w:t>муниципального образования</w:t>
      </w:r>
      <w:r w:rsidR="00570BD4">
        <w:rPr>
          <w:rFonts w:ascii="Times New Roman" w:hAnsi="Times New Roman"/>
          <w:sz w:val="28"/>
          <w:szCs w:val="28"/>
        </w:rPr>
        <w:t xml:space="preserve">: _____________________      </w:t>
      </w:r>
      <w:r w:rsidR="00D34329">
        <w:rPr>
          <w:rFonts w:ascii="Times New Roman" w:hAnsi="Times New Roman"/>
          <w:sz w:val="28"/>
          <w:szCs w:val="28"/>
        </w:rPr>
        <w:t xml:space="preserve"> Д.И.Тетерин</w:t>
      </w:r>
      <w:r w:rsidRPr="009F71F3">
        <w:rPr>
          <w:rFonts w:ascii="Times New Roman" w:hAnsi="Times New Roman"/>
          <w:sz w:val="28"/>
          <w:szCs w:val="28"/>
        </w:rPr>
        <w:t xml:space="preserve"> </w:t>
      </w:r>
    </w:p>
    <w:p w:rsidR="005C386D" w:rsidRPr="009F71F3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1F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C386D" w:rsidRPr="009F71F3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1F3">
        <w:rPr>
          <w:rFonts w:ascii="Times New Roman" w:hAnsi="Times New Roman"/>
          <w:sz w:val="28"/>
          <w:szCs w:val="28"/>
        </w:rPr>
        <w:t>к постановлению</w:t>
      </w:r>
    </w:p>
    <w:p w:rsidR="005C386D" w:rsidRPr="009F71F3" w:rsidRDefault="00C32291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администрации Криволукского МО</w:t>
      </w:r>
    </w:p>
    <w:p w:rsidR="005C386D" w:rsidRPr="009F71F3" w:rsidRDefault="00C32291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«25» июня 2018 г. №  30</w:t>
      </w:r>
    </w:p>
    <w:p w:rsidR="005C386D" w:rsidRPr="009F71F3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C386D" w:rsidRPr="009F71F3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F71F3">
        <w:rPr>
          <w:rFonts w:ascii="Times New Roman" w:hAnsi="Times New Roman"/>
          <w:sz w:val="28"/>
          <w:szCs w:val="28"/>
          <w:lang w:eastAsia="ru-RU"/>
        </w:rPr>
        <w:t>ТРЕБОВАНИЯ К КАЧЕСТВУ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5C386D" w:rsidRPr="009F71F3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253"/>
        <w:gridCol w:w="4642"/>
      </w:tblGrid>
      <w:tr w:rsidR="009F71F3" w:rsidRPr="009F71F3" w:rsidTr="00D45047">
        <w:tc>
          <w:tcPr>
            <w:tcW w:w="675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услуги, входящей в гарантированный перечень услуг по погребению</w:t>
            </w:r>
          </w:p>
        </w:tc>
        <w:tc>
          <w:tcPr>
            <w:tcW w:w="4642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качеству предоставляемых услуг</w:t>
            </w:r>
            <w:r w:rsidR="009F4322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9F71F3" w:rsidRPr="009F71F3" w:rsidTr="00D45047">
        <w:tc>
          <w:tcPr>
            <w:tcW w:w="675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1F3" w:rsidRPr="009F71F3" w:rsidTr="00D45047">
        <w:tc>
          <w:tcPr>
            <w:tcW w:w="675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</w:tcPr>
          <w:p w:rsidR="005C386D" w:rsidRPr="009F71F3" w:rsidRDefault="005C386D" w:rsidP="0098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медицинского </w:t>
            </w:r>
            <w:r w:rsidR="009869F2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заключения</w:t>
            </w: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смерти, свидетельства о смерти</w:t>
            </w:r>
            <w:r w:rsidR="00953974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, документа, подтверждающего факт государственной регистрации рождения мертвого ребенка</w:t>
            </w:r>
          </w:p>
        </w:tc>
      </w:tr>
      <w:tr w:rsidR="009F71F3" w:rsidRPr="009F71F3" w:rsidTr="00D45047">
        <w:tc>
          <w:tcPr>
            <w:tcW w:w="675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42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и предоставление </w:t>
            </w:r>
            <w:r w:rsidR="00F402A1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соответствующих размеров </w:t>
            </w: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гроба</w:t>
            </w:r>
            <w:r w:rsidR="00F402A1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деревянного</w:t>
            </w:r>
            <w:r w:rsidR="00D04592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строганого, неокрашенного, необитого.</w:t>
            </w:r>
          </w:p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55509F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предоставление </w:t>
            </w: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информационной таблички </w:t>
            </w:r>
            <w:r w:rsidR="00702605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(регистрационного знака) </w:t>
            </w: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с указанием фамилии, имени, отчества</w:t>
            </w:r>
            <w:r w:rsidR="0055509F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умершего</w:t>
            </w: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даты </w:t>
            </w:r>
            <w:r w:rsidR="0055509F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="00702605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рождения и</w:t>
            </w: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смерти.</w:t>
            </w:r>
          </w:p>
          <w:p w:rsidR="00702605" w:rsidRPr="009F71F3" w:rsidRDefault="00F402A1" w:rsidP="00F4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 гроба и других предметов, необходимых для погребения, включая погрузочно-разгрузочные работы, к дому моргу) транспортным средством.</w:t>
            </w:r>
          </w:p>
        </w:tc>
      </w:tr>
      <w:tr w:rsidR="009F71F3" w:rsidRPr="009F71F3" w:rsidTr="00D45047">
        <w:tc>
          <w:tcPr>
            <w:tcW w:w="675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4642" w:type="dxa"/>
          </w:tcPr>
          <w:p w:rsidR="005C386D" w:rsidRPr="009F71F3" w:rsidRDefault="005C386D" w:rsidP="0070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Вынос гроба с телом умершего</w:t>
            </w:r>
            <w:r w:rsidR="0018612D"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назначенное время</w:t>
            </w: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 места хранения, установка в транспортное средство и доставка его до места захоронения. Снятие гроба с телом умершего с транспортного средства, перенос до могилы.</w:t>
            </w: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386D" w:rsidRPr="009F71F3" w:rsidTr="00D45047">
        <w:tc>
          <w:tcPr>
            <w:tcW w:w="675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4642" w:type="dxa"/>
          </w:tcPr>
          <w:p w:rsidR="005C386D" w:rsidRPr="009F71F3" w:rsidRDefault="005C386D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Рытье могилы, забивка крышки гроба, опускание гроба в могилу, засыпка могилы, оформление надмогильного холмика, установка информационной таблички </w:t>
            </w:r>
            <w:r w:rsidR="00702605"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(регистрационного знака) </w:t>
            </w: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на могиле</w:t>
            </w:r>
          </w:p>
        </w:tc>
      </w:tr>
    </w:tbl>
    <w:p w:rsidR="009F4322" w:rsidRPr="00570BD4" w:rsidRDefault="009F4322" w:rsidP="00570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9F71F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70BD4">
        <w:rPr>
          <w:rFonts w:ascii="Times New Roman" w:hAnsi="Times New Roman"/>
          <w:bCs/>
          <w:i/>
          <w:iCs/>
        </w:rPr>
        <w:t>требования к качеству предоставляемых услуг являются примерными, в правовом акте указанные требования могут корректироваться</w:t>
      </w:r>
    </w:p>
    <w:p w:rsidR="005C386D" w:rsidRPr="009F71F3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1F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C386D" w:rsidRPr="009F71F3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1F3">
        <w:rPr>
          <w:rFonts w:ascii="Times New Roman" w:hAnsi="Times New Roman"/>
          <w:sz w:val="28"/>
          <w:szCs w:val="28"/>
        </w:rPr>
        <w:t>к постановлению</w:t>
      </w:r>
    </w:p>
    <w:p w:rsidR="005C386D" w:rsidRPr="009F71F3" w:rsidRDefault="00570BD4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администрации Криволукского МО</w:t>
      </w:r>
    </w:p>
    <w:p w:rsidR="005C386D" w:rsidRPr="009F71F3" w:rsidRDefault="00570BD4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</w:t>
      </w:r>
      <w:r w:rsidR="005C386D" w:rsidRPr="009F71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 2018</w:t>
      </w:r>
      <w:r w:rsidR="005C386D" w:rsidRPr="009F71F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30</w:t>
      </w:r>
    </w:p>
    <w:p w:rsidR="005C386D" w:rsidRPr="009F71F3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C386D" w:rsidRPr="009F71F3" w:rsidRDefault="00702605" w:rsidP="005C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71F3">
        <w:rPr>
          <w:rFonts w:ascii="Times New Roman" w:hAnsi="Times New Roman"/>
          <w:sz w:val="28"/>
          <w:szCs w:val="28"/>
          <w:lang w:eastAsia="ru-RU"/>
        </w:rPr>
        <w:t xml:space="preserve">СТОИМОСТЬ УСЛУГ, ПРЕДОСТАВЛЯЕМЫХ СОГЛАСНО ГАРАНТИРОВАННОМУ ПЕРЕЧНЮ УСЛУГ ПО ПОГРЕБЕНИЮ, ОКАЗЫВАЕМЫХ СПЕЦИАЛИЗИРОВАННОЙ СЛУЖБОЙ ПО ВОПРОСАМ ПОХОРОННОГО ДЕЛА </w:t>
      </w:r>
      <w:r w:rsidR="00570BD4">
        <w:rPr>
          <w:rFonts w:ascii="Times New Roman" w:hAnsi="Times New Roman"/>
          <w:sz w:val="28"/>
          <w:szCs w:val="28"/>
          <w:lang w:eastAsia="ru-RU"/>
        </w:rPr>
        <w:t>ИП «КУЛАКОВ С.Б.»</w:t>
      </w:r>
      <w:r w:rsidRPr="009F71F3">
        <w:rPr>
          <w:rFonts w:ascii="Times New Roman" w:hAnsi="Times New Roman"/>
          <w:sz w:val="28"/>
          <w:szCs w:val="28"/>
          <w:lang w:eastAsia="ru-RU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702605" w:rsidRPr="009F71F3" w:rsidRDefault="00702605" w:rsidP="005C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253"/>
        <w:gridCol w:w="4642"/>
      </w:tblGrid>
      <w:tr w:rsidR="009F71F3" w:rsidRPr="009F71F3" w:rsidTr="00D45047">
        <w:tc>
          <w:tcPr>
            <w:tcW w:w="675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02605" w:rsidRPr="009F71F3" w:rsidRDefault="00702605" w:rsidP="00A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42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Стоимость</w:t>
            </w:r>
            <w:r w:rsidR="00E22F99"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услуг</w:t>
            </w:r>
            <w:r w:rsidR="00A12F1A"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, рублей</w:t>
            </w:r>
          </w:p>
        </w:tc>
      </w:tr>
      <w:tr w:rsidR="009F71F3" w:rsidRPr="009F71F3" w:rsidTr="00D45047">
        <w:tc>
          <w:tcPr>
            <w:tcW w:w="675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1F3" w:rsidRPr="009F71F3" w:rsidTr="00D45047">
        <w:tc>
          <w:tcPr>
            <w:tcW w:w="675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F71F3" w:rsidRPr="009F71F3" w:rsidTr="00D45047">
        <w:tc>
          <w:tcPr>
            <w:tcW w:w="675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42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F71F3" w:rsidRPr="009F71F3" w:rsidTr="00D45047">
        <w:tc>
          <w:tcPr>
            <w:tcW w:w="675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4642" w:type="dxa"/>
          </w:tcPr>
          <w:p w:rsidR="00702605" w:rsidRPr="009F71F3" w:rsidRDefault="00702605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F71F3" w:rsidRPr="009F71F3" w:rsidTr="00D45047">
        <w:tc>
          <w:tcPr>
            <w:tcW w:w="675" w:type="dxa"/>
            <w:vMerge w:val="restart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4686F" w:rsidRPr="009F71F3" w:rsidRDefault="00B4686F" w:rsidP="00B4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Погребение, всего: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F71F3" w:rsidRPr="009F71F3" w:rsidTr="00D45047">
        <w:tc>
          <w:tcPr>
            <w:tcW w:w="675" w:type="dxa"/>
            <w:vMerge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в т.ч. рытье могилы: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4686F" w:rsidRPr="009F71F3" w:rsidTr="00D45047">
        <w:tc>
          <w:tcPr>
            <w:tcW w:w="675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C855EE" w:rsidRPr="009F71F3" w:rsidRDefault="00C855EE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C855EE" w:rsidRPr="009F71F3" w:rsidRDefault="00C855EE" w:rsidP="0022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BD4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686F" w:rsidRPr="009F71F3" w:rsidRDefault="00B4686F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1F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4686F" w:rsidRPr="009F71F3" w:rsidRDefault="00B4686F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1F3">
        <w:rPr>
          <w:rFonts w:ascii="Times New Roman" w:hAnsi="Times New Roman"/>
          <w:sz w:val="28"/>
          <w:szCs w:val="28"/>
        </w:rPr>
        <w:t>к постановлению</w:t>
      </w:r>
    </w:p>
    <w:p w:rsidR="00B4686F" w:rsidRPr="009F71F3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администрация Криволукского МО</w:t>
      </w:r>
    </w:p>
    <w:p w:rsidR="00C855EE" w:rsidRPr="009F71F3" w:rsidRDefault="00570BD4" w:rsidP="00B468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«25</w:t>
      </w:r>
      <w:r w:rsidR="00B4686F" w:rsidRPr="009F71F3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>июля 2018 г. № 30</w:t>
      </w:r>
    </w:p>
    <w:p w:rsidR="00495ECD" w:rsidRPr="009F71F3" w:rsidRDefault="00495ECD" w:rsidP="006C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5ECD" w:rsidRPr="009F71F3" w:rsidRDefault="00B4686F" w:rsidP="00B4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F71F3">
        <w:rPr>
          <w:rFonts w:ascii="Times New Roman" w:hAnsi="Times New Roman"/>
          <w:sz w:val="28"/>
          <w:szCs w:val="28"/>
          <w:lang w:eastAsia="ru-RU"/>
        </w:rPr>
        <w:t xml:space="preserve">СТОИМОСТЬ УСЛУГ, ПРЕДОСТАВЛЯЕМЫХ СОГЛАСНО ГАРАНТИРОВАННОМУ ПЕРЕЧНЮ УСЛУГ ПО ПОГРЕБЕНИЮ УМЕРШИХ, ОКАЗЫВАЕМЫХ СПЕЦИАЛИЗИРОВАННОЙ СЛУЖБОЙ ПО ВОПРОСАМ ПОХОРОННОГО ДЕЛА </w:t>
      </w:r>
      <w:r w:rsidR="00570BD4">
        <w:rPr>
          <w:rFonts w:ascii="Times New Roman" w:hAnsi="Times New Roman"/>
          <w:sz w:val="28"/>
          <w:szCs w:val="28"/>
          <w:lang w:eastAsia="ru-RU"/>
        </w:rPr>
        <w:t>ИП «Кулаков С.Б.»</w:t>
      </w:r>
      <w:r w:rsidRPr="009F71F3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9F71F3">
        <w:rPr>
          <w:rFonts w:ascii="Times New Roman" w:hAnsi="Times New Roman"/>
          <w:sz w:val="28"/>
          <w:szCs w:val="28"/>
          <w:lang w:eastAsia="ru-RU"/>
        </w:rPr>
        <w:t xml:space="preserve"> ПО ПОГРЕБЕНИЮ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УМЕРШИХ, ЛИЧНОСТЬ КОТОРЫХ НЕ УСТАНОВЛЕНА</w:t>
      </w:r>
    </w:p>
    <w:p w:rsidR="00495ECD" w:rsidRPr="009F71F3" w:rsidRDefault="00495ECD" w:rsidP="006C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253"/>
        <w:gridCol w:w="4642"/>
      </w:tblGrid>
      <w:tr w:rsidR="009F71F3" w:rsidRPr="009F71F3" w:rsidTr="00D45047">
        <w:tc>
          <w:tcPr>
            <w:tcW w:w="675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4686F" w:rsidRPr="009F71F3" w:rsidRDefault="00B4686F" w:rsidP="00A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Стоимость</w:t>
            </w:r>
            <w:r w:rsidR="00E22F99"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услуг</w:t>
            </w:r>
            <w:r w:rsidR="00A12F1A"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, рублей</w:t>
            </w:r>
          </w:p>
        </w:tc>
      </w:tr>
      <w:tr w:rsidR="009F71F3" w:rsidRPr="009F71F3" w:rsidTr="00D45047">
        <w:tc>
          <w:tcPr>
            <w:tcW w:w="675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1F3" w:rsidRPr="009F71F3" w:rsidTr="00D45047">
        <w:tc>
          <w:tcPr>
            <w:tcW w:w="675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F71F3" w:rsidRPr="009F71F3" w:rsidTr="00D45047">
        <w:tc>
          <w:tcPr>
            <w:tcW w:w="675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4686F" w:rsidRPr="009F71F3" w:rsidRDefault="00B4686F" w:rsidP="00B4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Облачение тела 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F71F3" w:rsidRPr="009F71F3" w:rsidTr="00D45047">
        <w:tc>
          <w:tcPr>
            <w:tcW w:w="675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4686F" w:rsidRPr="009F71F3" w:rsidRDefault="00B4686F" w:rsidP="00B4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гроба 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F71F3" w:rsidRPr="009F71F3" w:rsidTr="00D45047">
        <w:tc>
          <w:tcPr>
            <w:tcW w:w="675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4686F" w:rsidRPr="009F71F3" w:rsidRDefault="00B4686F" w:rsidP="00B4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умершего на кладбище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F71F3" w:rsidRPr="009F71F3" w:rsidTr="00D45047">
        <w:tc>
          <w:tcPr>
            <w:tcW w:w="675" w:type="dxa"/>
            <w:vMerge w:val="restart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Погребение, всего: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F71F3" w:rsidRPr="009F71F3" w:rsidTr="00D45047">
        <w:tc>
          <w:tcPr>
            <w:tcW w:w="675" w:type="dxa"/>
            <w:vMerge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в т.ч. рытье могилы: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4686F" w:rsidRPr="009F71F3" w:rsidTr="00D45047">
        <w:tc>
          <w:tcPr>
            <w:tcW w:w="675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1F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2" w:type="dxa"/>
          </w:tcPr>
          <w:p w:rsidR="00B4686F" w:rsidRPr="009F71F3" w:rsidRDefault="00B4686F" w:rsidP="00D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95ECD" w:rsidRPr="009F71F3" w:rsidRDefault="00495ECD" w:rsidP="00934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495ECD" w:rsidRPr="009F71F3" w:rsidSect="00F20955">
      <w:headerReference w:type="default" r:id="rId6"/>
      <w:pgSz w:w="11905" w:h="16838"/>
      <w:pgMar w:top="709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68" w:rsidRDefault="00135E68" w:rsidP="003A0935">
      <w:pPr>
        <w:spacing w:after="0" w:line="240" w:lineRule="auto"/>
      </w:pPr>
      <w:r>
        <w:separator/>
      </w:r>
    </w:p>
  </w:endnote>
  <w:endnote w:type="continuationSeparator" w:id="0">
    <w:p w:rsidR="00135E68" w:rsidRDefault="00135E68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68" w:rsidRDefault="00135E68" w:rsidP="003A0935">
      <w:pPr>
        <w:spacing w:after="0" w:line="240" w:lineRule="auto"/>
      </w:pPr>
      <w:r>
        <w:separator/>
      </w:r>
    </w:p>
  </w:footnote>
  <w:footnote w:type="continuationSeparator" w:id="0">
    <w:p w:rsidR="00135E68" w:rsidRDefault="00135E68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3A0935" w:rsidRDefault="00762453">
        <w:pPr>
          <w:pStyle w:val="a3"/>
          <w:jc w:val="center"/>
        </w:pPr>
        <w:r>
          <w:fldChar w:fldCharType="begin"/>
        </w:r>
        <w:r w:rsidR="003A0935">
          <w:instrText>PAGE   \* MERGEFORMAT</w:instrText>
        </w:r>
        <w:r>
          <w:fldChar w:fldCharType="separate"/>
        </w:r>
        <w:r w:rsidR="00F20955">
          <w:rPr>
            <w:noProof/>
          </w:rPr>
          <w:t>4</w:t>
        </w:r>
        <w:r>
          <w:fldChar w:fldCharType="end"/>
        </w:r>
      </w:p>
    </w:sdtContent>
  </w:sdt>
  <w:p w:rsidR="003A0935" w:rsidRDefault="003A09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52"/>
    <w:rsid w:val="00011DFE"/>
    <w:rsid w:val="00013C1B"/>
    <w:rsid w:val="0001413E"/>
    <w:rsid w:val="0001796F"/>
    <w:rsid w:val="000625B9"/>
    <w:rsid w:val="00092C86"/>
    <w:rsid w:val="000A6E6E"/>
    <w:rsid w:val="000B3E66"/>
    <w:rsid w:val="000D334E"/>
    <w:rsid w:val="000D3F06"/>
    <w:rsid w:val="000F3C88"/>
    <w:rsid w:val="00101B90"/>
    <w:rsid w:val="00101DE1"/>
    <w:rsid w:val="0011020D"/>
    <w:rsid w:val="00113F0A"/>
    <w:rsid w:val="0012550C"/>
    <w:rsid w:val="00135E68"/>
    <w:rsid w:val="00143A85"/>
    <w:rsid w:val="00153C18"/>
    <w:rsid w:val="00155EB2"/>
    <w:rsid w:val="00180E22"/>
    <w:rsid w:val="001860EE"/>
    <w:rsid w:val="0018612D"/>
    <w:rsid w:val="00197CE9"/>
    <w:rsid w:val="001A1263"/>
    <w:rsid w:val="001C0DDF"/>
    <w:rsid w:val="001D651D"/>
    <w:rsid w:val="001F1407"/>
    <w:rsid w:val="001F357E"/>
    <w:rsid w:val="00200342"/>
    <w:rsid w:val="0020354A"/>
    <w:rsid w:val="00206A1E"/>
    <w:rsid w:val="0021235A"/>
    <w:rsid w:val="002220D7"/>
    <w:rsid w:val="002265DE"/>
    <w:rsid w:val="0022786A"/>
    <w:rsid w:val="00251F0F"/>
    <w:rsid w:val="00255011"/>
    <w:rsid w:val="00273AC2"/>
    <w:rsid w:val="0028030C"/>
    <w:rsid w:val="00283A9B"/>
    <w:rsid w:val="00297796"/>
    <w:rsid w:val="002D3664"/>
    <w:rsid w:val="002F58F4"/>
    <w:rsid w:val="00300A9C"/>
    <w:rsid w:val="003022EB"/>
    <w:rsid w:val="00307BAF"/>
    <w:rsid w:val="003402C7"/>
    <w:rsid w:val="00346705"/>
    <w:rsid w:val="00357062"/>
    <w:rsid w:val="003876F9"/>
    <w:rsid w:val="003936F7"/>
    <w:rsid w:val="0039440C"/>
    <w:rsid w:val="003A0935"/>
    <w:rsid w:val="003A498C"/>
    <w:rsid w:val="003A6855"/>
    <w:rsid w:val="003B077C"/>
    <w:rsid w:val="003E228F"/>
    <w:rsid w:val="003F00B7"/>
    <w:rsid w:val="003F1852"/>
    <w:rsid w:val="003F2C76"/>
    <w:rsid w:val="00404B34"/>
    <w:rsid w:val="00404B65"/>
    <w:rsid w:val="004348A1"/>
    <w:rsid w:val="004733FE"/>
    <w:rsid w:val="00494793"/>
    <w:rsid w:val="00495ECD"/>
    <w:rsid w:val="004B3B5C"/>
    <w:rsid w:val="004B77DA"/>
    <w:rsid w:val="004C3E6F"/>
    <w:rsid w:val="004D2453"/>
    <w:rsid w:val="004D6644"/>
    <w:rsid w:val="004D74E5"/>
    <w:rsid w:val="0050784F"/>
    <w:rsid w:val="0051437D"/>
    <w:rsid w:val="0052134A"/>
    <w:rsid w:val="00553C7D"/>
    <w:rsid w:val="0055509F"/>
    <w:rsid w:val="00570BD4"/>
    <w:rsid w:val="00574CBA"/>
    <w:rsid w:val="00584951"/>
    <w:rsid w:val="005A03BF"/>
    <w:rsid w:val="005C386D"/>
    <w:rsid w:val="005F2C02"/>
    <w:rsid w:val="00632800"/>
    <w:rsid w:val="00645F8E"/>
    <w:rsid w:val="00657118"/>
    <w:rsid w:val="006636F7"/>
    <w:rsid w:val="00672841"/>
    <w:rsid w:val="00672DE6"/>
    <w:rsid w:val="00687D4C"/>
    <w:rsid w:val="00693910"/>
    <w:rsid w:val="006C01AA"/>
    <w:rsid w:val="006C5A38"/>
    <w:rsid w:val="006C7775"/>
    <w:rsid w:val="006E3FC4"/>
    <w:rsid w:val="006E58B0"/>
    <w:rsid w:val="006E71E5"/>
    <w:rsid w:val="006F2814"/>
    <w:rsid w:val="00702605"/>
    <w:rsid w:val="00715C3D"/>
    <w:rsid w:val="00727AFE"/>
    <w:rsid w:val="00732BFD"/>
    <w:rsid w:val="0073457B"/>
    <w:rsid w:val="0074642E"/>
    <w:rsid w:val="00762453"/>
    <w:rsid w:val="0078116E"/>
    <w:rsid w:val="0078253D"/>
    <w:rsid w:val="00783B19"/>
    <w:rsid w:val="00786342"/>
    <w:rsid w:val="007A5E33"/>
    <w:rsid w:val="0080445D"/>
    <w:rsid w:val="00807CB4"/>
    <w:rsid w:val="0081384D"/>
    <w:rsid w:val="008210DE"/>
    <w:rsid w:val="0082673D"/>
    <w:rsid w:val="00835A12"/>
    <w:rsid w:val="00837962"/>
    <w:rsid w:val="00850064"/>
    <w:rsid w:val="00861EB2"/>
    <w:rsid w:val="00873F74"/>
    <w:rsid w:val="00893906"/>
    <w:rsid w:val="00895DAF"/>
    <w:rsid w:val="008C02FF"/>
    <w:rsid w:val="008C5913"/>
    <w:rsid w:val="00905AFA"/>
    <w:rsid w:val="009062F1"/>
    <w:rsid w:val="009204E7"/>
    <w:rsid w:val="00920EF3"/>
    <w:rsid w:val="00934119"/>
    <w:rsid w:val="00953974"/>
    <w:rsid w:val="00953C8E"/>
    <w:rsid w:val="00967BE0"/>
    <w:rsid w:val="009869F2"/>
    <w:rsid w:val="00990E87"/>
    <w:rsid w:val="009A0CF3"/>
    <w:rsid w:val="009B264C"/>
    <w:rsid w:val="009B31B0"/>
    <w:rsid w:val="009F4322"/>
    <w:rsid w:val="009F71F3"/>
    <w:rsid w:val="00A07A27"/>
    <w:rsid w:val="00A12F1A"/>
    <w:rsid w:val="00A51C7C"/>
    <w:rsid w:val="00A52E6C"/>
    <w:rsid w:val="00A533E1"/>
    <w:rsid w:val="00A544C9"/>
    <w:rsid w:val="00A60439"/>
    <w:rsid w:val="00A6089B"/>
    <w:rsid w:val="00A610F5"/>
    <w:rsid w:val="00A7475B"/>
    <w:rsid w:val="00A74FB0"/>
    <w:rsid w:val="00A7598E"/>
    <w:rsid w:val="00A810A6"/>
    <w:rsid w:val="00A8415A"/>
    <w:rsid w:val="00A854F3"/>
    <w:rsid w:val="00AC7869"/>
    <w:rsid w:val="00AE658F"/>
    <w:rsid w:val="00B4686F"/>
    <w:rsid w:val="00B60295"/>
    <w:rsid w:val="00B82146"/>
    <w:rsid w:val="00B95EDB"/>
    <w:rsid w:val="00BA4CD5"/>
    <w:rsid w:val="00BB4ACE"/>
    <w:rsid w:val="00C14D6B"/>
    <w:rsid w:val="00C27B6A"/>
    <w:rsid w:val="00C30C20"/>
    <w:rsid w:val="00C32291"/>
    <w:rsid w:val="00C32AD0"/>
    <w:rsid w:val="00C41DB6"/>
    <w:rsid w:val="00C55871"/>
    <w:rsid w:val="00C56862"/>
    <w:rsid w:val="00C56BC7"/>
    <w:rsid w:val="00C64369"/>
    <w:rsid w:val="00C84BD3"/>
    <w:rsid w:val="00C855EE"/>
    <w:rsid w:val="00C95264"/>
    <w:rsid w:val="00CA1B66"/>
    <w:rsid w:val="00CA5C57"/>
    <w:rsid w:val="00CB5C4E"/>
    <w:rsid w:val="00CC370B"/>
    <w:rsid w:val="00CC3B65"/>
    <w:rsid w:val="00CE4C64"/>
    <w:rsid w:val="00D04592"/>
    <w:rsid w:val="00D1426C"/>
    <w:rsid w:val="00D15F64"/>
    <w:rsid w:val="00D23266"/>
    <w:rsid w:val="00D33E74"/>
    <w:rsid w:val="00D34329"/>
    <w:rsid w:val="00D62079"/>
    <w:rsid w:val="00D804F2"/>
    <w:rsid w:val="00D82696"/>
    <w:rsid w:val="00D91130"/>
    <w:rsid w:val="00DB143C"/>
    <w:rsid w:val="00DB312C"/>
    <w:rsid w:val="00DC78F6"/>
    <w:rsid w:val="00DD4607"/>
    <w:rsid w:val="00DD7D56"/>
    <w:rsid w:val="00DF1C57"/>
    <w:rsid w:val="00DF33BA"/>
    <w:rsid w:val="00DF51A1"/>
    <w:rsid w:val="00E07D9C"/>
    <w:rsid w:val="00E22F99"/>
    <w:rsid w:val="00E3330F"/>
    <w:rsid w:val="00E42E22"/>
    <w:rsid w:val="00E53917"/>
    <w:rsid w:val="00E87F48"/>
    <w:rsid w:val="00EA6F60"/>
    <w:rsid w:val="00EC1FF8"/>
    <w:rsid w:val="00EE78B4"/>
    <w:rsid w:val="00F11304"/>
    <w:rsid w:val="00F20955"/>
    <w:rsid w:val="00F402A1"/>
    <w:rsid w:val="00F74590"/>
    <w:rsid w:val="00F94A70"/>
    <w:rsid w:val="00FB1900"/>
    <w:rsid w:val="00FD4ED2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Пользователь</cp:lastModifiedBy>
  <cp:revision>57</cp:revision>
  <cp:lastPrinted>2018-07-05T01:53:00Z</cp:lastPrinted>
  <dcterms:created xsi:type="dcterms:W3CDTF">2015-08-14T03:19:00Z</dcterms:created>
  <dcterms:modified xsi:type="dcterms:W3CDTF">2018-07-05T01:59:00Z</dcterms:modified>
</cp:coreProperties>
</file>